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12C0BA" w14:textId="2B25B4F4" w:rsidR="00241438" w:rsidRDefault="000132CD">
      <w:r>
        <w:rPr>
          <w:noProof/>
        </w:rPr>
        <w:drawing>
          <wp:inline distT="0" distB="0" distL="0" distR="0" wp14:anchorId="609BCC9B" wp14:editId="0FBC9631">
            <wp:extent cx="9029700" cy="5204619"/>
            <wp:effectExtent l="0" t="0" r="0" b="0"/>
            <wp:docPr id="2010954278" name="Image 1" descr="Une image contenant voiture, ciel, véhicule, Véhicule terrest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54278" name="Image 1" descr="Une image contenant voiture, ciel, véhicule, Véhicule terrestre&#10;&#10;Description générée automatiqueme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058109" cy="522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1438" w:rsidSect="000132CD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32CD"/>
    <w:rsid w:val="000132CD"/>
    <w:rsid w:val="00241438"/>
    <w:rsid w:val="006B0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18FA41"/>
  <w15:chartTrackingRefBased/>
  <w15:docId w15:val="{0A3681DF-91E4-4923-A83C-E888AE6447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0132C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132C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0132C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0132C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0132C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0132C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0132C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0132C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0132C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132C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0132C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0132C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0132CD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0132CD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0132CD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0132CD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0132CD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0132CD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0132C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0132C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132C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0132C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0132C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0132CD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0132CD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0132CD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0132C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0132CD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0132C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Marlène Lellouche</dc:creator>
  <cp:keywords/>
  <dc:description/>
  <cp:lastModifiedBy>Marlène Lellouche</cp:lastModifiedBy>
  <cp:revision>1</cp:revision>
  <dcterms:created xsi:type="dcterms:W3CDTF">2025-01-22T13:30:00Z</dcterms:created>
  <dcterms:modified xsi:type="dcterms:W3CDTF">2025-01-22T13:33:00Z</dcterms:modified>
</cp:coreProperties>
</file>